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6145" w14:textId="77777777" w:rsidR="005B114F" w:rsidRDefault="005B114F" w:rsidP="00F5417E">
      <w:pPr>
        <w:tabs>
          <w:tab w:val="left" w:pos="6720"/>
        </w:tabs>
      </w:pPr>
    </w:p>
    <w:p w14:paraId="05BF7B3F" w14:textId="77777777" w:rsidR="00903CC4" w:rsidRPr="00903CC4" w:rsidRDefault="00903CC4" w:rsidP="00F5417E">
      <w:pPr>
        <w:tabs>
          <w:tab w:val="left" w:pos="6720"/>
        </w:tabs>
        <w:rPr>
          <w:b/>
        </w:rPr>
      </w:pPr>
      <w:r w:rsidRPr="00903CC4">
        <w:rPr>
          <w:b/>
        </w:rPr>
        <w:t>DAILY ITEM STAFF:</w:t>
      </w:r>
    </w:p>
    <w:p w14:paraId="1DE7D803" w14:textId="77777777" w:rsidR="00903CC4" w:rsidRDefault="00903CC4" w:rsidP="00F5417E">
      <w:pPr>
        <w:tabs>
          <w:tab w:val="left" w:pos="6720"/>
        </w:tabs>
      </w:pPr>
      <w:r>
        <w:t xml:space="preserve">Please publish the below legal notice on – </w:t>
      </w:r>
      <w:r w:rsidRPr="00903CC4">
        <w:rPr>
          <w:color w:val="FF0000"/>
        </w:rPr>
        <w:t>DAY, MONTH #, YEAR</w:t>
      </w:r>
    </w:p>
    <w:p w14:paraId="6256A070" w14:textId="77777777" w:rsidR="00903CC4" w:rsidRDefault="00903CC4" w:rsidP="00F5417E">
      <w:pPr>
        <w:tabs>
          <w:tab w:val="left" w:pos="6720"/>
        </w:tabs>
      </w:pPr>
      <w:r w:rsidRPr="00903CC4">
        <w:rPr>
          <w:b/>
          <w:i/>
        </w:rPr>
        <w:t>Note</w:t>
      </w:r>
      <w:r>
        <w:t xml:space="preserve"> – the applicant submitting this legal notice request is responsible for the legal advertisement fees and is required to send (by certified mail or hand delivery) a copy of the legal notice as shown in the paper to the attention of the Town Planner in advance of the public meeting.</w:t>
      </w:r>
    </w:p>
    <w:p w14:paraId="3055CF1E" w14:textId="77777777" w:rsidR="00903CC4" w:rsidRDefault="00903CC4" w:rsidP="00F5417E">
      <w:pPr>
        <w:pBdr>
          <w:bottom w:val="single" w:sz="6" w:space="1" w:color="auto"/>
        </w:pBdr>
        <w:tabs>
          <w:tab w:val="left" w:pos="6720"/>
        </w:tabs>
      </w:pPr>
    </w:p>
    <w:p w14:paraId="66F770FC" w14:textId="77777777" w:rsidR="00903CC4" w:rsidRDefault="00903CC4" w:rsidP="00F5417E">
      <w:pPr>
        <w:tabs>
          <w:tab w:val="left" w:pos="6720"/>
        </w:tabs>
      </w:pPr>
    </w:p>
    <w:p w14:paraId="3DB67180" w14:textId="77777777" w:rsidR="00903CC4" w:rsidRDefault="00903CC4" w:rsidP="00903CC4">
      <w:pPr>
        <w:tabs>
          <w:tab w:val="left" w:pos="6720"/>
        </w:tabs>
        <w:jc w:val="center"/>
      </w:pPr>
      <w:r>
        <w:t>LEGAL NOTICE</w:t>
      </w:r>
    </w:p>
    <w:p w14:paraId="1B2D224E" w14:textId="77777777" w:rsidR="00903CC4" w:rsidRDefault="00903CC4" w:rsidP="00903CC4">
      <w:pPr>
        <w:tabs>
          <w:tab w:val="left" w:pos="6720"/>
        </w:tabs>
        <w:jc w:val="center"/>
      </w:pPr>
      <w:r>
        <w:t>TOWN OF SWAMPSCOTT</w:t>
      </w:r>
    </w:p>
    <w:p w14:paraId="2D89C5E8" w14:textId="77777777" w:rsidR="00903CC4" w:rsidRDefault="00903CC4" w:rsidP="00903CC4">
      <w:pPr>
        <w:tabs>
          <w:tab w:val="left" w:pos="6720"/>
        </w:tabs>
        <w:jc w:val="center"/>
      </w:pPr>
      <w:r>
        <w:t>CONSERVATION COMMISSION</w:t>
      </w:r>
    </w:p>
    <w:p w14:paraId="197A1845" w14:textId="77777777" w:rsidR="0098270C" w:rsidRDefault="0098270C" w:rsidP="0098270C">
      <w:pPr>
        <w:tabs>
          <w:tab w:val="left" w:pos="6720"/>
        </w:tabs>
      </w:pPr>
      <w:r>
        <w:t xml:space="preserve">Pursuant to the provisions of the Massachusetts Wetlands Protection Act MGL Chapter 131, Section 40, the Swampscott Conservation Commission will hold a public hearing on the Notice of Intent of </w:t>
      </w:r>
      <w:r w:rsidRPr="00FE2D11">
        <w:rPr>
          <w:color w:val="FF0000"/>
        </w:rPr>
        <w:t>APPLICANT NAME</w:t>
      </w:r>
      <w:r>
        <w:t xml:space="preserve"> for the </w:t>
      </w:r>
      <w:r w:rsidR="00FE2D11" w:rsidRPr="00903CC4">
        <w:rPr>
          <w:color w:val="FF0000"/>
        </w:rPr>
        <w:t>PROJECT DETAIL HERE</w:t>
      </w:r>
      <w:r w:rsidR="00FE2D11">
        <w:t xml:space="preserve"> within 100 feet of an inland and/or coastal wetland resource area at Map </w:t>
      </w:r>
      <w:r w:rsidR="00FE2D11" w:rsidRPr="00903CC4">
        <w:rPr>
          <w:color w:val="FF0000"/>
        </w:rPr>
        <w:t>#</w:t>
      </w:r>
      <w:r w:rsidR="00FE2D11">
        <w:t xml:space="preserve">, Lot </w:t>
      </w:r>
      <w:r w:rsidR="00FE2D11" w:rsidRPr="00903CC4">
        <w:rPr>
          <w:color w:val="FF0000"/>
        </w:rPr>
        <w:t>#</w:t>
      </w:r>
      <w:r w:rsidR="00FE2D11">
        <w:t xml:space="preserve"> - </w:t>
      </w:r>
      <w:r w:rsidR="00FE2D11" w:rsidRPr="00903CC4">
        <w:rPr>
          <w:color w:val="FF0000"/>
        </w:rPr>
        <w:t># ADDRESS</w:t>
      </w:r>
      <w:r w:rsidR="00FE2D11">
        <w:t xml:space="preserve">, Swampscott, MA. </w:t>
      </w:r>
    </w:p>
    <w:p w14:paraId="3DCB2DBB" w14:textId="20C8BDAB" w:rsidR="005646CB" w:rsidRDefault="005646CB" w:rsidP="005646CB">
      <w:r>
        <w:t xml:space="preserve">This request will be reviewed at a public meeting scheduled for </w:t>
      </w:r>
      <w:r w:rsidRPr="007278E6">
        <w:rPr>
          <w:color w:val="FF0000"/>
        </w:rPr>
        <w:t>MONTH</w:t>
      </w:r>
      <w:r>
        <w:t xml:space="preserve">, </w:t>
      </w:r>
      <w:r w:rsidRPr="007278E6">
        <w:rPr>
          <w:color w:val="FF0000"/>
        </w:rPr>
        <w:t>DAY</w:t>
      </w:r>
      <w:r>
        <w:t xml:space="preserve">, </w:t>
      </w:r>
      <w:r w:rsidRPr="007278E6">
        <w:rPr>
          <w:color w:val="FF0000"/>
        </w:rPr>
        <w:t xml:space="preserve">YEAR </w:t>
      </w:r>
      <w:r>
        <w:t xml:space="preserve">at </w:t>
      </w:r>
      <w:r w:rsidRPr="007278E6">
        <w:rPr>
          <w:color w:val="FF0000"/>
        </w:rPr>
        <w:t>TIME</w:t>
      </w:r>
      <w:r>
        <w:t>. This meeting will be held remotely in accordance with</w:t>
      </w:r>
      <w:r w:rsidRPr="7CDC7F88">
        <w:rPr>
          <w:rFonts w:ascii="Calibri" w:eastAsia="Calibri" w:hAnsi="Calibri" w:cs="Calibri"/>
          <w:sz w:val="19"/>
          <w:szCs w:val="19"/>
        </w:rPr>
        <w:t xml:space="preserve"> </w:t>
      </w:r>
      <w:r w:rsidRPr="7CDC7F88">
        <w:rPr>
          <w:rFonts w:ascii="Calibri" w:eastAsia="Calibri" w:hAnsi="Calibri" w:cs="Calibri"/>
        </w:rPr>
        <w:t>Governor Baker’s March 12, 2020 Order Suspending Certain Provisions of the Open Meeting Law, G.L. c.30A, §18, and the Governor’s March 15, 2020 Order imposing strict limitation on the number of people that may gather in one place</w:t>
      </w:r>
      <w:r w:rsidRPr="7CDC7F88">
        <w:rPr>
          <w:rFonts w:ascii="Calibri" w:eastAsia="Calibri" w:hAnsi="Calibri" w:cs="Calibri"/>
          <w:sz w:val="19"/>
          <w:szCs w:val="19"/>
        </w:rPr>
        <w:t xml:space="preserve">. </w:t>
      </w:r>
      <w:r w:rsidRPr="7CDC7F88">
        <w:rPr>
          <w:rFonts w:ascii="Calibri" w:eastAsia="Calibri" w:hAnsi="Calibri" w:cs="Calibri"/>
        </w:rPr>
        <w:t>Details on how to access the meeting will be posted on the meeting agenda.</w:t>
      </w:r>
    </w:p>
    <w:p w14:paraId="36A62943" w14:textId="10AB00FD" w:rsidR="005646CB" w:rsidRDefault="005646CB" w:rsidP="005646CB">
      <w:r>
        <w:t>Plans are available for review online at conservation-commission/conservation-commission-filings</w:t>
      </w:r>
      <w:r w:rsidR="00253303">
        <w:t xml:space="preserve"> and at Town Hall on Monday, Wednesday, from 8:00 am to 4:30 pm</w:t>
      </w:r>
      <w:r w:rsidR="009767D5">
        <w:t xml:space="preserve"> and Fridays from 8:00 am to noon.</w:t>
      </w:r>
      <w:r>
        <w:t xml:space="preserve"> For any questions, please call (781) 596-8829 ext 1251. </w:t>
      </w:r>
      <w:r w:rsidR="00CF2B46">
        <w:t xml:space="preserve">Written comments can be submitted </w:t>
      </w:r>
      <w:r w:rsidR="003816F3">
        <w:t xml:space="preserve">until noon the day of the scheduled meeting to </w:t>
      </w:r>
      <w:hyperlink r:id="rId9" w:history="1">
        <w:r w:rsidR="003816F3" w:rsidRPr="00EC3BB3">
          <w:rPr>
            <w:rStyle w:val="Hyperlink"/>
          </w:rPr>
          <w:t>moconnell@swampscottma.gov</w:t>
        </w:r>
      </w:hyperlink>
      <w:r w:rsidR="003816F3">
        <w:t xml:space="preserve">. </w:t>
      </w:r>
    </w:p>
    <w:p w14:paraId="2701D15D" w14:textId="4AAD68C7" w:rsidR="00903CC4" w:rsidRDefault="00B47229" w:rsidP="00903CC4">
      <w:pPr>
        <w:tabs>
          <w:tab w:val="left" w:pos="6720"/>
        </w:tabs>
      </w:pPr>
      <w:r>
        <w:t>Tom Ruskin</w:t>
      </w:r>
      <w:r w:rsidR="00903CC4">
        <w:br/>
        <w:t>Conservation Commission Chair</w:t>
      </w:r>
    </w:p>
    <w:p w14:paraId="0BC9A88B" w14:textId="77777777" w:rsidR="00903CC4" w:rsidRDefault="00903CC4" w:rsidP="00903CC4">
      <w:pPr>
        <w:pBdr>
          <w:bottom w:val="single" w:sz="6" w:space="1" w:color="auto"/>
        </w:pBdr>
        <w:tabs>
          <w:tab w:val="left" w:pos="6720"/>
        </w:tabs>
      </w:pPr>
    </w:p>
    <w:p w14:paraId="5253821C" w14:textId="77777777" w:rsidR="00903CC4" w:rsidRDefault="00903CC4" w:rsidP="00903CC4">
      <w:pPr>
        <w:tabs>
          <w:tab w:val="left" w:pos="6720"/>
        </w:tabs>
      </w:pPr>
    </w:p>
    <w:p w14:paraId="68B34D0D" w14:textId="607D620B" w:rsidR="00903CC4" w:rsidRPr="00F5417E" w:rsidRDefault="00B47229" w:rsidP="00903CC4">
      <w:pPr>
        <w:tabs>
          <w:tab w:val="left" w:pos="6720"/>
        </w:tabs>
      </w:pPr>
      <w:r>
        <w:t>Molly O’Connell</w:t>
      </w:r>
      <w:r w:rsidR="00903CC4">
        <w:br/>
      </w:r>
      <w:r>
        <w:t>Senior</w:t>
      </w:r>
      <w:r w:rsidR="00903CC4">
        <w:t xml:space="preserve"> Planner</w:t>
      </w:r>
      <w:r w:rsidR="00903CC4">
        <w:br/>
        <w:t>22 Monument Ave</w:t>
      </w:r>
      <w:r w:rsidR="00903CC4">
        <w:br/>
      </w:r>
      <w:r w:rsidR="00903CC4">
        <w:lastRenderedPageBreak/>
        <w:t>Swampscott, MA 01907</w:t>
      </w:r>
      <w:r w:rsidR="00903CC4">
        <w:br/>
        <w:t>781.596.8829</w:t>
      </w:r>
    </w:p>
    <w:sectPr w:rsidR="00903CC4" w:rsidRPr="00F5417E" w:rsidSect="00917B50">
      <w:footerReference w:type="default" r:id="rId10"/>
      <w:headerReference w:type="first" r:id="rId11"/>
      <w:pgSz w:w="12240" w:h="15840" w:code="1"/>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5B9F" w14:textId="77777777" w:rsidR="001A5D64" w:rsidRDefault="001A5D64" w:rsidP="00B526D6">
      <w:pPr>
        <w:spacing w:after="0" w:line="240" w:lineRule="auto"/>
      </w:pPr>
      <w:r>
        <w:separator/>
      </w:r>
    </w:p>
  </w:endnote>
  <w:endnote w:type="continuationSeparator" w:id="0">
    <w:p w14:paraId="47F6F256" w14:textId="77777777" w:rsidR="001A5D64" w:rsidRDefault="001A5D64" w:rsidP="00B5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owallia New">
    <w:altName w:val="Browallia New"/>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owallia New" w:hAnsi="Browallia New" w:cs="Browallia New"/>
        <w:sz w:val="24"/>
        <w:szCs w:val="24"/>
      </w:rPr>
      <w:id w:val="-1403060874"/>
      <w:docPartObj>
        <w:docPartGallery w:val="Page Numbers (Bottom of Page)"/>
        <w:docPartUnique/>
      </w:docPartObj>
    </w:sdtPr>
    <w:sdtEndPr/>
    <w:sdtContent>
      <w:p w14:paraId="1FF03833" w14:textId="77777777" w:rsidR="00FD5E07" w:rsidRPr="00917B50" w:rsidRDefault="00FD5E07" w:rsidP="00FD5E07">
        <w:pPr>
          <w:pStyle w:val="Footer"/>
          <w:tabs>
            <w:tab w:val="left" w:pos="7920"/>
            <w:tab w:val="left" w:pos="8730"/>
            <w:tab w:val="left" w:pos="9900"/>
          </w:tabs>
          <w:rPr>
            <w:rFonts w:ascii="Browallia New" w:hAnsi="Browallia New" w:cs="Browallia New"/>
            <w:sz w:val="24"/>
            <w:szCs w:val="24"/>
          </w:rPr>
        </w:pPr>
        <w:r w:rsidRPr="00917B50">
          <w:rPr>
            <w:rFonts w:ascii="Browallia New" w:hAnsi="Browallia New" w:cs="Browallia New"/>
            <w:b/>
            <w:sz w:val="24"/>
            <w:szCs w:val="24"/>
          </w:rPr>
          <w:t>Town of Swampscott</w:t>
        </w:r>
        <w:r w:rsidRPr="00917B50">
          <w:rPr>
            <w:rFonts w:ascii="Browallia New" w:hAnsi="Browallia New" w:cs="Browallia New"/>
            <w:sz w:val="24"/>
            <w:szCs w:val="24"/>
          </w:rPr>
          <w:t xml:space="preserve"> | </w:t>
        </w:r>
        <w:r w:rsidR="00DD6358">
          <w:rPr>
            <w:rFonts w:ascii="Browallia New" w:hAnsi="Browallia New" w:cs="Browallia New"/>
            <w:sz w:val="24"/>
            <w:szCs w:val="24"/>
          </w:rPr>
          <w:t>CONSERVATION COMMISSION</w:t>
        </w:r>
        <w:r w:rsidRPr="00917B50">
          <w:rPr>
            <w:rFonts w:ascii="Browallia New" w:hAnsi="Browallia New" w:cs="Browallia New"/>
            <w:sz w:val="24"/>
            <w:szCs w:val="24"/>
          </w:rPr>
          <w:t xml:space="preserve">                     </w:t>
        </w:r>
        <w:r w:rsidRPr="00917B50">
          <w:rPr>
            <w:rFonts w:ascii="Browallia New" w:hAnsi="Browallia New" w:cs="Browallia New"/>
            <w:sz w:val="24"/>
            <w:szCs w:val="24"/>
          </w:rPr>
          <w:tab/>
        </w:r>
        <w:r w:rsidRPr="00917B50">
          <w:rPr>
            <w:rFonts w:ascii="Browallia New" w:hAnsi="Browallia New" w:cs="Browallia New"/>
            <w:sz w:val="24"/>
            <w:szCs w:val="24"/>
          </w:rPr>
          <w:tab/>
          <w:t xml:space="preserve">          </w:t>
        </w:r>
        <w:r w:rsidR="00917B50">
          <w:rPr>
            <w:rFonts w:ascii="Browallia New" w:hAnsi="Browallia New" w:cs="Browallia New"/>
            <w:sz w:val="24"/>
            <w:szCs w:val="24"/>
          </w:rPr>
          <w:tab/>
        </w:r>
        <w:r w:rsidR="00917B50">
          <w:rPr>
            <w:rFonts w:ascii="Browallia New" w:hAnsi="Browallia New" w:cs="Browallia New"/>
            <w:sz w:val="24"/>
            <w:szCs w:val="24"/>
          </w:rPr>
          <w:tab/>
          <w:t xml:space="preserve"> </w:t>
        </w:r>
        <w:r w:rsidRPr="00917B50">
          <w:rPr>
            <w:rFonts w:ascii="Browallia New" w:hAnsi="Browallia New" w:cs="Browallia New"/>
            <w:sz w:val="24"/>
            <w:szCs w:val="24"/>
          </w:rPr>
          <w:tab/>
        </w:r>
        <w:r w:rsidR="00917B50">
          <w:rPr>
            <w:rFonts w:ascii="Browallia New" w:hAnsi="Browallia New" w:cs="Browallia New"/>
            <w:sz w:val="24"/>
            <w:szCs w:val="24"/>
          </w:rPr>
          <w:t xml:space="preserve"> </w:t>
        </w:r>
        <w:r w:rsidRPr="00917B50">
          <w:rPr>
            <w:rFonts w:ascii="Browallia New" w:hAnsi="Browallia New" w:cs="Browallia New"/>
            <w:sz w:val="24"/>
            <w:szCs w:val="24"/>
          </w:rPr>
          <w:t xml:space="preserve">Page | </w:t>
        </w:r>
        <w:r w:rsidRPr="00917B50">
          <w:rPr>
            <w:rFonts w:ascii="Browallia New" w:hAnsi="Browallia New" w:cs="Browallia New"/>
            <w:sz w:val="24"/>
            <w:szCs w:val="24"/>
          </w:rPr>
          <w:fldChar w:fldCharType="begin"/>
        </w:r>
        <w:r w:rsidRPr="00917B50">
          <w:rPr>
            <w:rFonts w:ascii="Browallia New" w:hAnsi="Browallia New" w:cs="Browallia New"/>
            <w:sz w:val="24"/>
            <w:szCs w:val="24"/>
          </w:rPr>
          <w:instrText xml:space="preserve"> PAGE   \* MERGEFORMAT </w:instrText>
        </w:r>
        <w:r w:rsidRPr="00917B50">
          <w:rPr>
            <w:rFonts w:ascii="Browallia New" w:hAnsi="Browallia New" w:cs="Browallia New"/>
            <w:sz w:val="24"/>
            <w:szCs w:val="24"/>
          </w:rPr>
          <w:fldChar w:fldCharType="separate"/>
        </w:r>
        <w:r w:rsidR="00FE2D11">
          <w:rPr>
            <w:rFonts w:ascii="Browallia New" w:hAnsi="Browallia New" w:cs="Browallia New"/>
            <w:noProof/>
            <w:sz w:val="24"/>
            <w:szCs w:val="24"/>
          </w:rPr>
          <w:t>2</w:t>
        </w:r>
        <w:r w:rsidRPr="00917B50">
          <w:rPr>
            <w:rFonts w:ascii="Browallia New" w:hAnsi="Browallia New" w:cs="Browallia New"/>
            <w:noProof/>
            <w:sz w:val="24"/>
            <w:szCs w:val="24"/>
          </w:rPr>
          <w:fldChar w:fldCharType="end"/>
        </w:r>
        <w:r w:rsidRPr="00917B50">
          <w:rPr>
            <w:rFonts w:ascii="Browallia New" w:hAnsi="Browallia New" w:cs="Browallia New"/>
            <w:sz w:val="24"/>
            <w:szCs w:val="24"/>
          </w:rPr>
          <w:t xml:space="preserve"> </w:t>
        </w:r>
      </w:p>
    </w:sdtContent>
  </w:sdt>
  <w:p w14:paraId="5DA8CC8D" w14:textId="77777777" w:rsidR="00FD5E07" w:rsidRPr="00917B50" w:rsidRDefault="00FD5E07" w:rsidP="00FD5E07">
    <w:pPr>
      <w:pStyle w:val="Footer"/>
      <w:rPr>
        <w:rFonts w:ascii="Browallia New" w:hAnsi="Browallia New" w:cs="Browallia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B464" w14:textId="77777777" w:rsidR="001A5D64" w:rsidRDefault="001A5D64" w:rsidP="00B526D6">
      <w:pPr>
        <w:spacing w:after="0" w:line="240" w:lineRule="auto"/>
      </w:pPr>
      <w:r>
        <w:separator/>
      </w:r>
    </w:p>
  </w:footnote>
  <w:footnote w:type="continuationSeparator" w:id="0">
    <w:p w14:paraId="0959A505" w14:textId="77777777" w:rsidR="001A5D64" w:rsidRDefault="001A5D64" w:rsidP="00B5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1300" w14:textId="77777777" w:rsidR="00B526D6" w:rsidRPr="00BB6C8C" w:rsidRDefault="00DD6358" w:rsidP="00F979CF">
    <w:pPr>
      <w:pStyle w:val="Heading1"/>
      <w:spacing w:before="200"/>
      <w:jc w:val="center"/>
      <w:rPr>
        <w:rFonts w:ascii="Browallia New" w:hAnsi="Browallia New" w:cs="Browallia New"/>
        <w:b/>
        <w:sz w:val="48"/>
        <w:szCs w:val="48"/>
      </w:rPr>
    </w:pPr>
    <w:r w:rsidRPr="001528C4">
      <w:rPr>
        <w:rFonts w:ascii="Browallia New" w:hAnsi="Browallia New" w:cs="Browallia New"/>
        <w:b/>
        <w:noProof/>
        <w:sz w:val="24"/>
        <w:szCs w:val="24"/>
      </w:rPr>
      <mc:AlternateContent>
        <mc:Choice Requires="wps">
          <w:drawing>
            <wp:anchor distT="0" distB="0" distL="114300" distR="114300" simplePos="0" relativeHeight="251662336" behindDoc="0" locked="0" layoutInCell="1" allowOverlap="1" wp14:anchorId="76EE280F" wp14:editId="2983B7EB">
              <wp:simplePos x="0" y="0"/>
              <wp:positionH relativeFrom="column">
                <wp:posOffset>1800225</wp:posOffset>
              </wp:positionH>
              <wp:positionV relativeFrom="paragraph">
                <wp:posOffset>-74295</wp:posOffset>
              </wp:positionV>
              <wp:extent cx="3314700" cy="1403985"/>
              <wp:effectExtent l="0" t="0" r="0" b="6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noFill/>
                      <a:ln w="9525">
                        <a:noFill/>
                        <a:miter lim="800000"/>
                        <a:headEnd/>
                        <a:tailEnd/>
                      </a:ln>
                    </wps:spPr>
                    <wps:txbx>
                      <w:txbxContent>
                        <w:p w14:paraId="360C392C" w14:textId="77777777" w:rsidR="001528C4" w:rsidRPr="00F5417E" w:rsidRDefault="001528C4" w:rsidP="00DD6358">
                          <w:pPr>
                            <w:pStyle w:val="Heading1"/>
                            <w:spacing w:before="0"/>
                            <w:jc w:val="center"/>
                            <w:rPr>
                              <w:rFonts w:ascii="Browallia New" w:hAnsi="Browallia New" w:cs="Browallia New"/>
                              <w:b/>
                              <w:sz w:val="48"/>
                              <w:szCs w:val="48"/>
                            </w:rPr>
                          </w:pPr>
                          <w:r w:rsidRPr="00F5417E">
                            <w:rPr>
                              <w:rFonts w:ascii="Browallia New" w:hAnsi="Browallia New" w:cs="Browallia New"/>
                              <w:sz w:val="48"/>
                              <w:szCs w:val="48"/>
                            </w:rPr>
                            <w:t>TOWN OF SWAMPSCOTT</w:t>
                          </w:r>
                        </w:p>
                        <w:p w14:paraId="0DFA23D4" w14:textId="77777777" w:rsidR="001528C4" w:rsidRPr="00F5417E" w:rsidRDefault="000D13AE" w:rsidP="00DD6358">
                          <w:pPr>
                            <w:pStyle w:val="Heading2"/>
                            <w:spacing w:before="0" w:line="240" w:lineRule="auto"/>
                            <w:jc w:val="center"/>
                            <w:rPr>
                              <w:rFonts w:ascii="Browallia New" w:hAnsi="Browallia New" w:cs="Browallia New"/>
                              <w:b/>
                              <w:sz w:val="40"/>
                              <w:szCs w:val="40"/>
                            </w:rPr>
                          </w:pPr>
                          <w:r>
                            <w:rPr>
                              <w:rFonts w:ascii="Browallia New" w:hAnsi="Browallia New" w:cs="Browallia New"/>
                              <w:b/>
                              <w:sz w:val="40"/>
                              <w:szCs w:val="40"/>
                            </w:rPr>
                            <w:t>CONSERVATION</w:t>
                          </w:r>
                          <w:r w:rsidRPr="000D13AE">
                            <w:rPr>
                              <w:rFonts w:ascii="Browallia New" w:hAnsi="Browallia New" w:cs="Browallia New"/>
                              <w:b/>
                              <w:sz w:val="96"/>
                              <w:szCs w:val="96"/>
                            </w:rPr>
                            <w:t xml:space="preserve"> </w:t>
                          </w:r>
                          <w:r>
                            <w:rPr>
                              <w:rFonts w:ascii="Browallia New" w:hAnsi="Browallia New" w:cs="Browallia New"/>
                              <w:b/>
                              <w:sz w:val="40"/>
                              <w:szCs w:val="40"/>
                            </w:rPr>
                            <w:t>COMMISSION</w:t>
                          </w:r>
                        </w:p>
                        <w:p w14:paraId="503D437F" w14:textId="77777777" w:rsidR="00136652" w:rsidRPr="00F5417E" w:rsidRDefault="001528C4" w:rsidP="00DD6358">
                          <w:pPr>
                            <w:pStyle w:val="Header"/>
                            <w:spacing w:before="120"/>
                            <w:jc w:val="center"/>
                            <w:rPr>
                              <w:rFonts w:ascii="Browallia New" w:hAnsi="Browallia New" w:cs="Browallia New"/>
                              <w:color w:val="595959" w:themeColor="text1" w:themeTint="A6"/>
                            </w:rPr>
                          </w:pPr>
                          <w:r w:rsidRPr="00F5417E">
                            <w:rPr>
                              <w:rFonts w:ascii="Browallia New" w:hAnsi="Browallia New" w:cs="Browallia New"/>
                              <w:color w:val="595959" w:themeColor="text1" w:themeTint="A6"/>
                            </w:rPr>
                            <w:t xml:space="preserve">ELIHU </w:t>
                          </w:r>
                          <w:r w:rsidR="00136652" w:rsidRPr="00F5417E">
                            <w:rPr>
                              <w:rFonts w:ascii="Browallia New" w:hAnsi="Browallia New" w:cs="Browallia New"/>
                              <w:color w:val="595959" w:themeColor="text1" w:themeTint="A6"/>
                            </w:rPr>
                            <w:t>THOMSON ADMINISTRATION BUILDING</w:t>
                          </w:r>
                        </w:p>
                        <w:p w14:paraId="595343EA" w14:textId="77777777" w:rsidR="001528C4" w:rsidRPr="00F5417E" w:rsidRDefault="001528C4" w:rsidP="00DD6358">
                          <w:pPr>
                            <w:pStyle w:val="Header"/>
                            <w:jc w:val="center"/>
                            <w:rPr>
                              <w:rFonts w:ascii="Browallia New" w:hAnsi="Browallia New" w:cs="Browallia New"/>
                              <w:color w:val="595959" w:themeColor="text1" w:themeTint="A6"/>
                            </w:rPr>
                          </w:pPr>
                          <w:r w:rsidRPr="00F5417E">
                            <w:rPr>
                              <w:rFonts w:ascii="Browallia New" w:hAnsi="Browallia New" w:cs="Browallia New"/>
                              <w:color w:val="595959" w:themeColor="text1" w:themeTint="A6"/>
                            </w:rPr>
                            <w:t>22 MONUMENT AVENUE, SWAMPSCOTT, MA 01907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E280F" id="_x0000_t202" coordsize="21600,21600" o:spt="202" path="m,l,21600r21600,l21600,xe">
              <v:stroke joinstyle="miter"/>
              <v:path gradientshapeok="t" o:connecttype="rect"/>
            </v:shapetype>
            <v:shape id="Text Box 2" o:spid="_x0000_s1026" type="#_x0000_t202" style="position:absolute;left:0;text-align:left;margin-left:141.75pt;margin-top:-5.85pt;width:26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PpDAIAAPM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aUmKYxhY9&#10;iiGQTzCQMqrTW1+h04NFtzDgM3Y5MfX2HvhvTwzcdszsxI1z0HeCNVhdESOzi9ARx0eQbf8NGkzD&#10;9gES0NA6HaVDMQiiY5eO587EUjg+TqfF7CpHE0dbMcuny8U85WDVc7h1PnwRoEk81NRh6xM8O9z7&#10;EMth1bNLzGZgI5VK7VeG9DVdzst5CriwaBlwOpXUNV3kcY3zEll+Nk0KDkyq8YwJlDnRjkxHzmHY&#10;DugYtdhCc0QBHIxTiL8GDx24v5T0OIE19X/2zAlK1FeDIi6L2SyObLrM5lclXtylZXtpYYYjVE0D&#10;JePxNqQxj1y9vUGxNzLJ8FLJqVacrKTO6RfE0b28J6+Xv7p+AgAA//8DAFBLAwQUAAYACAAAACEA&#10;1pIEc98AAAALAQAADwAAAGRycy9kb3ducmV2LnhtbEyPwU7DMAyG70i8Q2QkblvSwlhXmk4T2sZx&#10;MKqdsya0FY1TJVlX3h5zgqP9f/r9uVhPtmej8aFzKCGZC2AGa6c7bCRUH7tZBixEhVr1Do2EbxNg&#10;Xd7eFCrX7orvZjzGhlEJhlxJaGMccs5D3RqrwtwNBin7dN6qSKNvuPbqSuW256kQT9yqDulCqwbz&#10;0pr663ixEoY47Jev/vC22e5GUZ32Vdo1Wynv76bNM7BopvgHw68+qUNJTmd3QR1YLyHNHhaESpgl&#10;yRIYEZlY0OZMkVg9Ai8L/v+H8gcAAP//AwBQSwECLQAUAAYACAAAACEAtoM4kv4AAADhAQAAEwAA&#10;AAAAAAAAAAAAAAAAAAAAW0NvbnRlbnRfVHlwZXNdLnhtbFBLAQItABQABgAIAAAAIQA4/SH/1gAA&#10;AJQBAAALAAAAAAAAAAAAAAAAAC8BAABfcmVscy8ucmVsc1BLAQItABQABgAIAAAAIQAD2nPpDAIA&#10;APMDAAAOAAAAAAAAAAAAAAAAAC4CAABkcnMvZTJvRG9jLnhtbFBLAQItABQABgAIAAAAIQDWkgRz&#10;3wAAAAsBAAAPAAAAAAAAAAAAAAAAAGYEAABkcnMvZG93bnJldi54bWxQSwUGAAAAAAQABADzAAAA&#10;cgUAAAAA&#10;" filled="f" stroked="f">
              <v:textbox style="mso-fit-shape-to-text:t">
                <w:txbxContent>
                  <w:p w14:paraId="360C392C" w14:textId="77777777" w:rsidR="001528C4" w:rsidRPr="00F5417E" w:rsidRDefault="001528C4" w:rsidP="00DD6358">
                    <w:pPr>
                      <w:pStyle w:val="Heading1"/>
                      <w:spacing w:before="0"/>
                      <w:jc w:val="center"/>
                      <w:rPr>
                        <w:rFonts w:ascii="Browallia New" w:hAnsi="Browallia New" w:cs="Browallia New"/>
                        <w:b/>
                        <w:sz w:val="48"/>
                        <w:szCs w:val="48"/>
                      </w:rPr>
                    </w:pPr>
                    <w:r w:rsidRPr="00F5417E">
                      <w:rPr>
                        <w:rFonts w:ascii="Browallia New" w:hAnsi="Browallia New" w:cs="Browallia New"/>
                        <w:sz w:val="48"/>
                        <w:szCs w:val="48"/>
                      </w:rPr>
                      <w:t>TOWN OF SWAMPSCOTT</w:t>
                    </w:r>
                  </w:p>
                  <w:p w14:paraId="0DFA23D4" w14:textId="77777777" w:rsidR="001528C4" w:rsidRPr="00F5417E" w:rsidRDefault="000D13AE" w:rsidP="00DD6358">
                    <w:pPr>
                      <w:pStyle w:val="Heading2"/>
                      <w:spacing w:before="0" w:line="240" w:lineRule="auto"/>
                      <w:jc w:val="center"/>
                      <w:rPr>
                        <w:rFonts w:ascii="Browallia New" w:hAnsi="Browallia New" w:cs="Browallia New"/>
                        <w:b/>
                        <w:sz w:val="40"/>
                        <w:szCs w:val="40"/>
                      </w:rPr>
                    </w:pPr>
                    <w:r>
                      <w:rPr>
                        <w:rFonts w:ascii="Browallia New" w:hAnsi="Browallia New" w:cs="Browallia New"/>
                        <w:b/>
                        <w:sz w:val="40"/>
                        <w:szCs w:val="40"/>
                      </w:rPr>
                      <w:t>CONSERVATION</w:t>
                    </w:r>
                    <w:r w:rsidRPr="000D13AE">
                      <w:rPr>
                        <w:rFonts w:ascii="Browallia New" w:hAnsi="Browallia New" w:cs="Browallia New"/>
                        <w:b/>
                        <w:sz w:val="96"/>
                        <w:szCs w:val="96"/>
                      </w:rPr>
                      <w:t xml:space="preserve"> </w:t>
                    </w:r>
                    <w:r>
                      <w:rPr>
                        <w:rFonts w:ascii="Browallia New" w:hAnsi="Browallia New" w:cs="Browallia New"/>
                        <w:b/>
                        <w:sz w:val="40"/>
                        <w:szCs w:val="40"/>
                      </w:rPr>
                      <w:t>COMMISSION</w:t>
                    </w:r>
                  </w:p>
                  <w:p w14:paraId="503D437F" w14:textId="77777777" w:rsidR="00136652" w:rsidRPr="00F5417E" w:rsidRDefault="001528C4" w:rsidP="00DD6358">
                    <w:pPr>
                      <w:pStyle w:val="Header"/>
                      <w:spacing w:before="120"/>
                      <w:jc w:val="center"/>
                      <w:rPr>
                        <w:rFonts w:ascii="Browallia New" w:hAnsi="Browallia New" w:cs="Browallia New"/>
                        <w:color w:val="595959" w:themeColor="text1" w:themeTint="A6"/>
                      </w:rPr>
                    </w:pPr>
                    <w:r w:rsidRPr="00F5417E">
                      <w:rPr>
                        <w:rFonts w:ascii="Browallia New" w:hAnsi="Browallia New" w:cs="Browallia New"/>
                        <w:color w:val="595959" w:themeColor="text1" w:themeTint="A6"/>
                      </w:rPr>
                      <w:t xml:space="preserve">ELIHU </w:t>
                    </w:r>
                    <w:r w:rsidR="00136652" w:rsidRPr="00F5417E">
                      <w:rPr>
                        <w:rFonts w:ascii="Browallia New" w:hAnsi="Browallia New" w:cs="Browallia New"/>
                        <w:color w:val="595959" w:themeColor="text1" w:themeTint="A6"/>
                      </w:rPr>
                      <w:t>THOMSON ADMINISTRATION BUILDING</w:t>
                    </w:r>
                  </w:p>
                  <w:p w14:paraId="595343EA" w14:textId="77777777" w:rsidR="001528C4" w:rsidRPr="00F5417E" w:rsidRDefault="001528C4" w:rsidP="00DD6358">
                    <w:pPr>
                      <w:pStyle w:val="Header"/>
                      <w:jc w:val="center"/>
                      <w:rPr>
                        <w:rFonts w:ascii="Browallia New" w:hAnsi="Browallia New" w:cs="Browallia New"/>
                        <w:color w:val="595959" w:themeColor="text1" w:themeTint="A6"/>
                      </w:rPr>
                    </w:pPr>
                    <w:r w:rsidRPr="00F5417E">
                      <w:rPr>
                        <w:rFonts w:ascii="Browallia New" w:hAnsi="Browallia New" w:cs="Browallia New"/>
                        <w:color w:val="595959" w:themeColor="text1" w:themeTint="A6"/>
                      </w:rPr>
                      <w:t>22 MONUMENT AVENUE, SWAMPSCOTT, MA 01907</w:t>
                    </w:r>
                  </w:p>
                </w:txbxContent>
              </v:textbox>
              <w10:wrap type="topAndBottom"/>
            </v:shape>
          </w:pict>
        </mc:Fallback>
      </mc:AlternateContent>
    </w:r>
    <w:r w:rsidR="00282D3D" w:rsidRPr="00BB6C8C">
      <w:rPr>
        <w:rFonts w:ascii="Browallia New" w:hAnsi="Browallia New" w:cs="Browallia New"/>
        <w:b/>
        <w:noProof/>
        <w:sz w:val="48"/>
        <w:szCs w:val="48"/>
      </w:rPr>
      <w:drawing>
        <wp:anchor distT="0" distB="0" distL="114300" distR="114300" simplePos="0" relativeHeight="251658240" behindDoc="1" locked="0" layoutInCell="1" allowOverlap="1" wp14:anchorId="3D337E93" wp14:editId="7B8B9CD3">
          <wp:simplePos x="0" y="0"/>
          <wp:positionH relativeFrom="leftMargin">
            <wp:posOffset>435932</wp:posOffset>
          </wp:positionH>
          <wp:positionV relativeFrom="page">
            <wp:posOffset>354330</wp:posOffset>
          </wp:positionV>
          <wp:extent cx="1064525" cy="1061083"/>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GOO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4525" cy="1061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FD0DF" w14:textId="77777777" w:rsidR="001528C4" w:rsidRPr="00F979CF" w:rsidRDefault="001528C4" w:rsidP="001528C4">
    <w:pPr>
      <w:pStyle w:val="Heading2"/>
      <w:spacing w:before="0"/>
      <w:jc w:val="center"/>
      <w:rPr>
        <w:rFonts w:ascii="Browallia New" w:hAnsi="Browallia New" w:cs="Browallia New"/>
        <w:color w:val="595959" w:themeColor="text1" w:themeTint="A6"/>
        <w:sz w:val="24"/>
        <w:szCs w:val="24"/>
      </w:rPr>
    </w:pPr>
  </w:p>
  <w:p w14:paraId="6BDCEE19" w14:textId="77777777" w:rsidR="00F33600" w:rsidRPr="00F979CF" w:rsidRDefault="00F33600" w:rsidP="00892993">
    <w:pPr>
      <w:pStyle w:val="Header"/>
      <w:jc w:val="center"/>
      <w:rPr>
        <w:rFonts w:ascii="Browallia New" w:hAnsi="Browallia New" w:cs="Browallia New"/>
        <w:color w:val="595959" w:themeColor="text1" w:themeTint="A6"/>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CC4"/>
    <w:rsid w:val="000B7797"/>
    <w:rsid w:val="000D13AE"/>
    <w:rsid w:val="00136652"/>
    <w:rsid w:val="001528C4"/>
    <w:rsid w:val="001A5D64"/>
    <w:rsid w:val="00240563"/>
    <w:rsid w:val="00250244"/>
    <w:rsid w:val="00253303"/>
    <w:rsid w:val="00256E7B"/>
    <w:rsid w:val="00282D3D"/>
    <w:rsid w:val="00335D8B"/>
    <w:rsid w:val="003816F3"/>
    <w:rsid w:val="003C6956"/>
    <w:rsid w:val="003F042D"/>
    <w:rsid w:val="0044514E"/>
    <w:rsid w:val="00473B2C"/>
    <w:rsid w:val="004932DE"/>
    <w:rsid w:val="004E6827"/>
    <w:rsid w:val="004F3799"/>
    <w:rsid w:val="00561FC4"/>
    <w:rsid w:val="005646CB"/>
    <w:rsid w:val="005B114F"/>
    <w:rsid w:val="005C3B98"/>
    <w:rsid w:val="006B1033"/>
    <w:rsid w:val="007D2B22"/>
    <w:rsid w:val="00892993"/>
    <w:rsid w:val="008F0B80"/>
    <w:rsid w:val="00903CC4"/>
    <w:rsid w:val="00910903"/>
    <w:rsid w:val="00917B50"/>
    <w:rsid w:val="009767D5"/>
    <w:rsid w:val="0098270C"/>
    <w:rsid w:val="009E4A5D"/>
    <w:rsid w:val="00A10895"/>
    <w:rsid w:val="00B47229"/>
    <w:rsid w:val="00B526D6"/>
    <w:rsid w:val="00BB6C8C"/>
    <w:rsid w:val="00CF2B46"/>
    <w:rsid w:val="00DD54AC"/>
    <w:rsid w:val="00DD6358"/>
    <w:rsid w:val="00F33600"/>
    <w:rsid w:val="00F5417E"/>
    <w:rsid w:val="00F979CF"/>
    <w:rsid w:val="00FD5E07"/>
    <w:rsid w:val="00FE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D3CAC"/>
  <w15:docId w15:val="{49BE7C4C-F3B6-4D3D-A814-1D5B48B2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4F"/>
    <w:rPr>
      <w:rFonts w:ascii="Franklin Gothic Book" w:hAnsi="Franklin Gothic Book"/>
    </w:rPr>
  </w:style>
  <w:style w:type="paragraph" w:styleId="Heading1">
    <w:name w:val="heading 1"/>
    <w:basedOn w:val="Normal"/>
    <w:next w:val="Normal"/>
    <w:link w:val="Heading1Char"/>
    <w:uiPriority w:val="9"/>
    <w:qFormat/>
    <w:rsid w:val="005C3B98"/>
    <w:pPr>
      <w:spacing w:before="480" w:after="0"/>
      <w:contextualSpacing/>
      <w:outlineLvl w:val="0"/>
    </w:pPr>
    <w:rPr>
      <w:caps/>
      <w:spacing w:val="5"/>
      <w:sz w:val="36"/>
      <w:szCs w:val="36"/>
    </w:rPr>
  </w:style>
  <w:style w:type="paragraph" w:styleId="Heading2">
    <w:name w:val="heading 2"/>
    <w:basedOn w:val="Normal"/>
    <w:next w:val="Normal"/>
    <w:link w:val="Heading2Char"/>
    <w:uiPriority w:val="9"/>
    <w:unhideWhenUsed/>
    <w:qFormat/>
    <w:rsid w:val="005C3B98"/>
    <w:pPr>
      <w:spacing w:before="200" w:after="0" w:line="271" w:lineRule="auto"/>
      <w:outlineLvl w:val="1"/>
    </w:pPr>
    <w:rPr>
      <w:caps/>
      <w:sz w:val="28"/>
      <w:szCs w:val="28"/>
    </w:rPr>
  </w:style>
  <w:style w:type="paragraph" w:styleId="Heading3">
    <w:name w:val="heading 3"/>
    <w:basedOn w:val="Normal"/>
    <w:next w:val="Normal"/>
    <w:link w:val="Heading3Char"/>
    <w:uiPriority w:val="9"/>
    <w:semiHidden/>
    <w:unhideWhenUsed/>
    <w:qFormat/>
    <w:rsid w:val="00335D8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5D8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5D8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5D8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35D8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35D8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35D8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6D6"/>
  </w:style>
  <w:style w:type="paragraph" w:styleId="Footer">
    <w:name w:val="footer"/>
    <w:basedOn w:val="Normal"/>
    <w:link w:val="FooterChar"/>
    <w:uiPriority w:val="99"/>
    <w:unhideWhenUsed/>
    <w:rsid w:val="00B5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D6"/>
  </w:style>
  <w:style w:type="character" w:customStyle="1" w:styleId="Heading1Char">
    <w:name w:val="Heading 1 Char"/>
    <w:basedOn w:val="DefaultParagraphFont"/>
    <w:link w:val="Heading1"/>
    <w:uiPriority w:val="9"/>
    <w:rsid w:val="005C3B98"/>
    <w:rPr>
      <w:rFonts w:ascii="Franklin Gothic Book" w:hAnsi="Franklin Gothic Book"/>
      <w:caps/>
      <w:spacing w:val="5"/>
      <w:sz w:val="36"/>
      <w:szCs w:val="36"/>
    </w:rPr>
  </w:style>
  <w:style w:type="character" w:customStyle="1" w:styleId="Heading2Char">
    <w:name w:val="Heading 2 Char"/>
    <w:basedOn w:val="DefaultParagraphFont"/>
    <w:link w:val="Heading2"/>
    <w:uiPriority w:val="9"/>
    <w:rsid w:val="005C3B98"/>
    <w:rPr>
      <w:rFonts w:ascii="Franklin Gothic Book" w:hAnsi="Franklin Gothic Book"/>
      <w:caps/>
      <w:sz w:val="28"/>
      <w:szCs w:val="28"/>
    </w:rPr>
  </w:style>
  <w:style w:type="paragraph" w:styleId="Title">
    <w:name w:val="Title"/>
    <w:basedOn w:val="Normal"/>
    <w:next w:val="Normal"/>
    <w:link w:val="TitleChar"/>
    <w:uiPriority w:val="10"/>
    <w:qFormat/>
    <w:rsid w:val="005C3B98"/>
    <w:pPr>
      <w:spacing w:after="300" w:line="240" w:lineRule="auto"/>
      <w:contextualSpacing/>
    </w:pPr>
    <w:rPr>
      <w:caps/>
      <w:sz w:val="52"/>
      <w:szCs w:val="52"/>
    </w:rPr>
  </w:style>
  <w:style w:type="character" w:customStyle="1" w:styleId="TitleChar">
    <w:name w:val="Title Char"/>
    <w:basedOn w:val="DefaultParagraphFont"/>
    <w:link w:val="Title"/>
    <w:uiPriority w:val="10"/>
    <w:rsid w:val="005C3B98"/>
    <w:rPr>
      <w:rFonts w:ascii="Franklin Gothic Book" w:hAnsi="Franklin Gothic Book"/>
      <w:caps/>
      <w:sz w:val="52"/>
      <w:szCs w:val="52"/>
    </w:rPr>
  </w:style>
  <w:style w:type="paragraph" w:styleId="BalloonText">
    <w:name w:val="Balloon Text"/>
    <w:basedOn w:val="Normal"/>
    <w:link w:val="BalloonTextChar"/>
    <w:uiPriority w:val="99"/>
    <w:semiHidden/>
    <w:unhideWhenUsed/>
    <w:rsid w:val="00F3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00"/>
    <w:rPr>
      <w:rFonts w:ascii="Tahoma" w:hAnsi="Tahoma" w:cs="Tahoma"/>
      <w:sz w:val="16"/>
      <w:szCs w:val="16"/>
    </w:rPr>
  </w:style>
  <w:style w:type="table" w:styleId="TableGrid">
    <w:name w:val="Table Grid"/>
    <w:basedOn w:val="TableNormal"/>
    <w:uiPriority w:val="59"/>
    <w:rsid w:val="0089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993"/>
    <w:rPr>
      <w:color w:val="CCCC00" w:themeColor="hyperlink"/>
      <w:u w:val="single"/>
    </w:rPr>
  </w:style>
  <w:style w:type="character" w:customStyle="1" w:styleId="Heading3Char">
    <w:name w:val="Heading 3 Char"/>
    <w:basedOn w:val="DefaultParagraphFont"/>
    <w:link w:val="Heading3"/>
    <w:uiPriority w:val="9"/>
    <w:semiHidden/>
    <w:rsid w:val="00335D8B"/>
    <w:rPr>
      <w:i/>
      <w:iCs/>
      <w:smallCaps/>
      <w:spacing w:val="5"/>
      <w:sz w:val="26"/>
      <w:szCs w:val="26"/>
    </w:rPr>
  </w:style>
  <w:style w:type="character" w:customStyle="1" w:styleId="Heading4Char">
    <w:name w:val="Heading 4 Char"/>
    <w:basedOn w:val="DefaultParagraphFont"/>
    <w:link w:val="Heading4"/>
    <w:uiPriority w:val="9"/>
    <w:semiHidden/>
    <w:rsid w:val="00335D8B"/>
    <w:rPr>
      <w:b/>
      <w:bCs/>
      <w:spacing w:val="5"/>
      <w:sz w:val="24"/>
      <w:szCs w:val="24"/>
    </w:rPr>
  </w:style>
  <w:style w:type="character" w:customStyle="1" w:styleId="Heading5Char">
    <w:name w:val="Heading 5 Char"/>
    <w:basedOn w:val="DefaultParagraphFont"/>
    <w:link w:val="Heading5"/>
    <w:uiPriority w:val="9"/>
    <w:semiHidden/>
    <w:rsid w:val="00335D8B"/>
    <w:rPr>
      <w:i/>
      <w:iCs/>
      <w:sz w:val="24"/>
      <w:szCs w:val="24"/>
    </w:rPr>
  </w:style>
  <w:style w:type="character" w:customStyle="1" w:styleId="Heading6Char">
    <w:name w:val="Heading 6 Char"/>
    <w:basedOn w:val="DefaultParagraphFont"/>
    <w:link w:val="Heading6"/>
    <w:uiPriority w:val="9"/>
    <w:semiHidden/>
    <w:rsid w:val="00335D8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35D8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35D8B"/>
    <w:rPr>
      <w:b/>
      <w:bCs/>
      <w:color w:val="7F7F7F" w:themeColor="text1" w:themeTint="80"/>
      <w:sz w:val="20"/>
      <w:szCs w:val="20"/>
    </w:rPr>
  </w:style>
  <w:style w:type="character" w:customStyle="1" w:styleId="Heading9Char">
    <w:name w:val="Heading 9 Char"/>
    <w:basedOn w:val="DefaultParagraphFont"/>
    <w:link w:val="Heading9"/>
    <w:uiPriority w:val="9"/>
    <w:semiHidden/>
    <w:rsid w:val="00335D8B"/>
    <w:rPr>
      <w:b/>
      <w:bCs/>
      <w:i/>
      <w:iCs/>
      <w:color w:val="7F7F7F" w:themeColor="text1" w:themeTint="80"/>
      <w:sz w:val="18"/>
      <w:szCs w:val="18"/>
    </w:rPr>
  </w:style>
  <w:style w:type="paragraph" w:styleId="Subtitle">
    <w:name w:val="Subtitle"/>
    <w:basedOn w:val="Normal"/>
    <w:next w:val="Normal"/>
    <w:link w:val="SubtitleChar"/>
    <w:uiPriority w:val="11"/>
    <w:qFormat/>
    <w:rsid w:val="00335D8B"/>
    <w:rPr>
      <w:i/>
      <w:iCs/>
      <w:smallCaps/>
      <w:spacing w:val="10"/>
      <w:sz w:val="28"/>
      <w:szCs w:val="28"/>
    </w:rPr>
  </w:style>
  <w:style w:type="character" w:customStyle="1" w:styleId="SubtitleChar">
    <w:name w:val="Subtitle Char"/>
    <w:basedOn w:val="DefaultParagraphFont"/>
    <w:link w:val="Subtitle"/>
    <w:uiPriority w:val="11"/>
    <w:rsid w:val="00335D8B"/>
    <w:rPr>
      <w:i/>
      <w:iCs/>
      <w:smallCaps/>
      <w:spacing w:val="10"/>
      <w:sz w:val="28"/>
      <w:szCs w:val="28"/>
    </w:rPr>
  </w:style>
  <w:style w:type="character" w:styleId="Strong">
    <w:name w:val="Strong"/>
    <w:uiPriority w:val="22"/>
    <w:qFormat/>
    <w:rsid w:val="00335D8B"/>
    <w:rPr>
      <w:b/>
      <w:bCs/>
    </w:rPr>
  </w:style>
  <w:style w:type="character" w:styleId="Emphasis">
    <w:name w:val="Emphasis"/>
    <w:uiPriority w:val="20"/>
    <w:qFormat/>
    <w:rsid w:val="00335D8B"/>
    <w:rPr>
      <w:b/>
      <w:bCs/>
      <w:i/>
      <w:iCs/>
      <w:spacing w:val="10"/>
    </w:rPr>
  </w:style>
  <w:style w:type="paragraph" w:styleId="NoSpacing">
    <w:name w:val="No Spacing"/>
    <w:basedOn w:val="Normal"/>
    <w:uiPriority w:val="1"/>
    <w:qFormat/>
    <w:rsid w:val="00335D8B"/>
    <w:pPr>
      <w:spacing w:after="0" w:line="240" w:lineRule="auto"/>
    </w:pPr>
  </w:style>
  <w:style w:type="paragraph" w:styleId="ListParagraph">
    <w:name w:val="List Paragraph"/>
    <w:basedOn w:val="Normal"/>
    <w:uiPriority w:val="34"/>
    <w:qFormat/>
    <w:rsid w:val="00335D8B"/>
    <w:pPr>
      <w:ind w:left="720"/>
      <w:contextualSpacing/>
    </w:pPr>
  </w:style>
  <w:style w:type="paragraph" w:styleId="Quote">
    <w:name w:val="Quote"/>
    <w:basedOn w:val="Normal"/>
    <w:next w:val="Normal"/>
    <w:link w:val="QuoteChar"/>
    <w:uiPriority w:val="29"/>
    <w:qFormat/>
    <w:rsid w:val="00335D8B"/>
    <w:rPr>
      <w:i/>
      <w:iCs/>
    </w:rPr>
  </w:style>
  <w:style w:type="character" w:customStyle="1" w:styleId="QuoteChar">
    <w:name w:val="Quote Char"/>
    <w:basedOn w:val="DefaultParagraphFont"/>
    <w:link w:val="Quote"/>
    <w:uiPriority w:val="29"/>
    <w:rsid w:val="00335D8B"/>
    <w:rPr>
      <w:i/>
      <w:iCs/>
    </w:rPr>
  </w:style>
  <w:style w:type="paragraph" w:styleId="IntenseQuote">
    <w:name w:val="Intense Quote"/>
    <w:basedOn w:val="Normal"/>
    <w:next w:val="Normal"/>
    <w:link w:val="IntenseQuoteChar"/>
    <w:uiPriority w:val="30"/>
    <w:qFormat/>
    <w:rsid w:val="00335D8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35D8B"/>
    <w:rPr>
      <w:i/>
      <w:iCs/>
    </w:rPr>
  </w:style>
  <w:style w:type="character" w:styleId="SubtleEmphasis">
    <w:name w:val="Subtle Emphasis"/>
    <w:uiPriority w:val="19"/>
    <w:qFormat/>
    <w:rsid w:val="00335D8B"/>
    <w:rPr>
      <w:i/>
      <w:iCs/>
    </w:rPr>
  </w:style>
  <w:style w:type="character" w:styleId="IntenseEmphasis">
    <w:name w:val="Intense Emphasis"/>
    <w:uiPriority w:val="21"/>
    <w:qFormat/>
    <w:rsid w:val="00335D8B"/>
    <w:rPr>
      <w:b/>
      <w:bCs/>
      <w:i/>
      <w:iCs/>
    </w:rPr>
  </w:style>
  <w:style w:type="character" w:styleId="SubtleReference">
    <w:name w:val="Subtle Reference"/>
    <w:basedOn w:val="DefaultParagraphFont"/>
    <w:uiPriority w:val="31"/>
    <w:qFormat/>
    <w:rsid w:val="00335D8B"/>
    <w:rPr>
      <w:smallCaps/>
    </w:rPr>
  </w:style>
  <w:style w:type="character" w:styleId="IntenseReference">
    <w:name w:val="Intense Reference"/>
    <w:uiPriority w:val="32"/>
    <w:qFormat/>
    <w:rsid w:val="00335D8B"/>
    <w:rPr>
      <w:b/>
      <w:bCs/>
      <w:smallCaps/>
    </w:rPr>
  </w:style>
  <w:style w:type="character" w:styleId="BookTitle">
    <w:name w:val="Book Title"/>
    <w:basedOn w:val="DefaultParagraphFont"/>
    <w:uiPriority w:val="33"/>
    <w:qFormat/>
    <w:rsid w:val="00335D8B"/>
    <w:rPr>
      <w:i/>
      <w:iCs/>
      <w:smallCaps/>
      <w:spacing w:val="5"/>
    </w:rPr>
  </w:style>
  <w:style w:type="paragraph" w:styleId="TOCHeading">
    <w:name w:val="TOC Heading"/>
    <w:basedOn w:val="Heading1"/>
    <w:next w:val="Normal"/>
    <w:uiPriority w:val="39"/>
    <w:semiHidden/>
    <w:unhideWhenUsed/>
    <w:qFormat/>
    <w:rsid w:val="00335D8B"/>
    <w:pPr>
      <w:outlineLvl w:val="9"/>
    </w:pPr>
    <w:rPr>
      <w:lang w:bidi="en-US"/>
    </w:rPr>
  </w:style>
  <w:style w:type="character" w:styleId="PlaceholderText">
    <w:name w:val="Placeholder Text"/>
    <w:basedOn w:val="DefaultParagraphFont"/>
    <w:uiPriority w:val="99"/>
    <w:semiHidden/>
    <w:rsid w:val="00910903"/>
    <w:rPr>
      <w:color w:val="808080"/>
    </w:rPr>
  </w:style>
  <w:style w:type="character" w:styleId="UnresolvedMention">
    <w:name w:val="Unresolved Mention"/>
    <w:basedOn w:val="DefaultParagraphFont"/>
    <w:uiPriority w:val="99"/>
    <w:semiHidden/>
    <w:unhideWhenUsed/>
    <w:rsid w:val="00381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oconnell@swampscottm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DE8D499450947B14242926C5AB702" ma:contentTypeVersion="13" ma:contentTypeDescription="Create a new document." ma:contentTypeScope="" ma:versionID="2a4c74f9ab930b7a09a61a7132dcd656">
  <xsd:schema xmlns:xsd="http://www.w3.org/2001/XMLSchema" xmlns:xs="http://www.w3.org/2001/XMLSchema" xmlns:p="http://schemas.microsoft.com/office/2006/metadata/properties" xmlns:ns3="bb30ec3c-aafa-4130-931c-5f46f620fef4" xmlns:ns4="db2c1e88-06fa-48f9-ac88-3a37c2f8ae5a" targetNamespace="http://schemas.microsoft.com/office/2006/metadata/properties" ma:root="true" ma:fieldsID="2163864bd0c541f26838c85bc067e3cb" ns3:_="" ns4:_="">
    <xsd:import namespace="bb30ec3c-aafa-4130-931c-5f46f620fef4"/>
    <xsd:import namespace="db2c1e88-06fa-48f9-ac88-3a37c2f8ae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0ec3c-aafa-4130-931c-5f46f620f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c1e88-06fa-48f9-ac88-3a37c2f8a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3EC88-E812-4318-90C0-551D419570EB}">
  <ds:schemaRefs>
    <ds:schemaRef ds:uri="http://schemas.microsoft.com/sharepoint/v3/contenttype/forms"/>
  </ds:schemaRefs>
</ds:datastoreItem>
</file>

<file path=customXml/itemProps2.xml><?xml version="1.0" encoding="utf-8"?>
<ds:datastoreItem xmlns:ds="http://schemas.openxmlformats.org/officeDocument/2006/customXml" ds:itemID="{64781238-388D-4F9E-BCBC-1F6BB3FB2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AAAA1F-4DF0-4935-B5D5-49F1A3BB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0ec3c-aafa-4130-931c-5f46f620fef4"/>
    <ds:schemaRef ds:uri="db2c1e88-06fa-48f9-ac88-3a37c2f8a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Peter Kane</dc:creator>
  <cp:lastModifiedBy>Molly O'Connell</cp:lastModifiedBy>
  <cp:revision>7</cp:revision>
  <cp:lastPrinted>2014-12-02T21:24:00Z</cp:lastPrinted>
  <dcterms:created xsi:type="dcterms:W3CDTF">2020-04-02T16:50:00Z</dcterms:created>
  <dcterms:modified xsi:type="dcterms:W3CDTF">2020-08-06T13:44:00Z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0x0101009BFDE8D499450947B14242926C5AB702</vt:lpwstr>
  </property>
</Properties>
</file>